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7398AF" w14:textId="75D82938" w:rsidR="00AC2562" w:rsidRDefault="003E61E1" w:rsidP="003E61E1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Explique com suas palavras o que é dureza?</w:t>
      </w:r>
    </w:p>
    <w:p w14:paraId="00B23E3C" w14:textId="6B91DD00" w:rsidR="00846286" w:rsidRPr="00846286" w:rsidRDefault="00846286" w:rsidP="00846286">
      <w:pPr>
        <w:ind w:left="360"/>
        <w:rPr>
          <w:rFonts w:ascii="Times New Roman" w:hAnsi="Times New Roman" w:cs="Times New Roman"/>
          <w:color w:val="FF0000"/>
          <w:sz w:val="24"/>
          <w:szCs w:val="24"/>
        </w:rPr>
      </w:pPr>
      <w:r w:rsidRPr="00846286">
        <w:rPr>
          <w:rFonts w:ascii="Times New Roman" w:hAnsi="Times New Roman" w:cs="Times New Roman"/>
          <w:color w:val="FF0000"/>
          <w:sz w:val="24"/>
          <w:szCs w:val="24"/>
        </w:rPr>
        <w:t>Dureza é a resistência que um material oferece a penetração por outro.</w:t>
      </w:r>
    </w:p>
    <w:p w14:paraId="5AB55CDF" w14:textId="77777777" w:rsidR="003E61E1" w:rsidRDefault="003E61E1" w:rsidP="003E61E1">
      <w:pPr>
        <w:rPr>
          <w:rFonts w:ascii="Times New Roman" w:hAnsi="Times New Roman" w:cs="Times New Roman"/>
          <w:sz w:val="24"/>
          <w:szCs w:val="24"/>
        </w:rPr>
      </w:pPr>
    </w:p>
    <w:p w14:paraId="7AB8C082" w14:textId="036D0177" w:rsidR="003E61E1" w:rsidRDefault="00DB321F" w:rsidP="003E61E1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Cite pelo menos três situações onde é aplicável a medição de dureza.</w:t>
      </w:r>
    </w:p>
    <w:p w14:paraId="1CBE31D7" w14:textId="3F379875" w:rsidR="003E61E1" w:rsidRPr="00846286" w:rsidRDefault="00846286" w:rsidP="00846286">
      <w:pPr>
        <w:ind w:left="360"/>
        <w:rPr>
          <w:rFonts w:ascii="Times New Roman" w:hAnsi="Times New Roman" w:cs="Times New Roman"/>
          <w:color w:val="FF0000"/>
          <w:sz w:val="24"/>
          <w:szCs w:val="24"/>
        </w:rPr>
      </w:pPr>
      <w:r w:rsidRPr="00846286">
        <w:rPr>
          <w:rFonts w:ascii="Times New Roman" w:hAnsi="Times New Roman" w:cs="Times New Roman"/>
          <w:color w:val="FF0000"/>
          <w:sz w:val="24"/>
          <w:szCs w:val="24"/>
        </w:rPr>
        <w:t>Superfícies sujeitas a atrito constante</w:t>
      </w:r>
    </w:p>
    <w:p w14:paraId="6BD985D0" w14:textId="52E0A5BB" w:rsidR="00846286" w:rsidRPr="00846286" w:rsidRDefault="00846286" w:rsidP="00846286">
      <w:pPr>
        <w:ind w:left="360"/>
        <w:rPr>
          <w:rFonts w:ascii="Times New Roman" w:hAnsi="Times New Roman" w:cs="Times New Roman"/>
          <w:color w:val="FF0000"/>
          <w:sz w:val="24"/>
          <w:szCs w:val="24"/>
        </w:rPr>
      </w:pPr>
      <w:r w:rsidRPr="00846286">
        <w:rPr>
          <w:rFonts w:ascii="Times New Roman" w:hAnsi="Times New Roman" w:cs="Times New Roman"/>
          <w:color w:val="FF0000"/>
          <w:sz w:val="24"/>
          <w:szCs w:val="24"/>
        </w:rPr>
        <w:t>Ferramentas de corte</w:t>
      </w:r>
    </w:p>
    <w:p w14:paraId="0F42DFFD" w14:textId="753F92BC" w:rsidR="00846286" w:rsidRPr="00846286" w:rsidRDefault="00846286" w:rsidP="00846286">
      <w:pPr>
        <w:ind w:left="360"/>
        <w:rPr>
          <w:rFonts w:ascii="Times New Roman" w:hAnsi="Times New Roman" w:cs="Times New Roman"/>
          <w:color w:val="FF0000"/>
          <w:sz w:val="24"/>
          <w:szCs w:val="24"/>
        </w:rPr>
      </w:pPr>
      <w:r w:rsidRPr="00846286">
        <w:rPr>
          <w:rFonts w:ascii="Times New Roman" w:hAnsi="Times New Roman" w:cs="Times New Roman"/>
          <w:color w:val="FF0000"/>
          <w:sz w:val="24"/>
          <w:szCs w:val="24"/>
        </w:rPr>
        <w:t>Materiais que sofreram usinagem</w:t>
      </w:r>
    </w:p>
    <w:p w14:paraId="133E1FF6" w14:textId="77777777" w:rsidR="00846286" w:rsidRDefault="00846286" w:rsidP="003E61E1">
      <w:pPr>
        <w:rPr>
          <w:rFonts w:ascii="Times New Roman" w:hAnsi="Times New Roman" w:cs="Times New Roman"/>
          <w:sz w:val="24"/>
          <w:szCs w:val="24"/>
        </w:rPr>
      </w:pPr>
    </w:p>
    <w:p w14:paraId="478ACD43" w14:textId="3F990F28" w:rsidR="003E61E1" w:rsidRDefault="00DB321F" w:rsidP="003E61E1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Preencha com V(verdadeiro) ou F (falso) as afirmações abaixo</w:t>
      </w:r>
      <w:r w:rsidR="003E61E1">
        <w:rPr>
          <w:rFonts w:ascii="Times New Roman" w:hAnsi="Times New Roman" w:cs="Times New Roman"/>
          <w:sz w:val="24"/>
          <w:szCs w:val="24"/>
        </w:rPr>
        <w:t>.</w:t>
      </w:r>
    </w:p>
    <w:p w14:paraId="32F15A1C" w14:textId="2D9292F1" w:rsidR="003E61E1" w:rsidRDefault="00D469CD" w:rsidP="003E61E1">
      <w:pPr>
        <w:pStyle w:val="PargrafodaList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r w:rsidR="00846286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 ) </w:t>
      </w:r>
      <w:r w:rsidR="00DB321F">
        <w:rPr>
          <w:rFonts w:ascii="Times New Roman" w:hAnsi="Times New Roman" w:cs="Times New Roman"/>
          <w:sz w:val="24"/>
          <w:szCs w:val="24"/>
        </w:rPr>
        <w:t>A escala de dureza Mohs é a mais indicada para dureza de metais, pois permite uma comparação melhor entre vários materiais.</w:t>
      </w:r>
    </w:p>
    <w:p w14:paraId="701AA4AF" w14:textId="5E4AA9D1" w:rsidR="00D469CD" w:rsidRDefault="00D469CD" w:rsidP="003E61E1">
      <w:pPr>
        <w:pStyle w:val="PargrafodaList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r w:rsidR="00846286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) </w:t>
      </w:r>
      <w:r w:rsidR="00DB321F">
        <w:rPr>
          <w:rFonts w:ascii="Times New Roman" w:hAnsi="Times New Roman" w:cs="Times New Roman"/>
          <w:sz w:val="24"/>
          <w:szCs w:val="24"/>
        </w:rPr>
        <w:t>Uma grande limitação da escala Vickers é a necessidade de uma superfície muito bem acabada para que seja possível a medição.</w:t>
      </w:r>
    </w:p>
    <w:p w14:paraId="5F3CC497" w14:textId="7161AD89" w:rsidR="00DB321F" w:rsidRDefault="00DB321F" w:rsidP="003E61E1">
      <w:pPr>
        <w:pStyle w:val="PargrafodaList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r w:rsidR="00846286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 ) A escala Brinell é a mais recomendada para a medição em materiais frágeis, como cerâmica.</w:t>
      </w:r>
    </w:p>
    <w:p w14:paraId="27E09457" w14:textId="3A383D08" w:rsidR="00DB321F" w:rsidRDefault="00DB321F" w:rsidP="003E61E1">
      <w:pPr>
        <w:pStyle w:val="PargrafodaList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r w:rsidR="00846286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) A escala Rockwell é a mais utilizada, pois permite uma leitura direta, sem necessidade de cálculos.</w:t>
      </w:r>
    </w:p>
    <w:p w14:paraId="5A2D7E59" w14:textId="162F5570" w:rsidR="00DB321F" w:rsidRDefault="00DB321F" w:rsidP="003E61E1">
      <w:pPr>
        <w:pStyle w:val="PargrafodaList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r w:rsidR="00846286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) </w:t>
      </w:r>
      <w:r w:rsidR="00EF7BCB">
        <w:rPr>
          <w:rFonts w:ascii="Times New Roman" w:hAnsi="Times New Roman" w:cs="Times New Roman"/>
          <w:sz w:val="24"/>
          <w:szCs w:val="24"/>
        </w:rPr>
        <w:t>A escala Rockwell não permite uma comparação entre materiais com durezas muito diferentes, nesse caso, a escala mais indicada é a Vickers.</w:t>
      </w:r>
    </w:p>
    <w:p w14:paraId="5E9ACD73" w14:textId="6ADBB7C4" w:rsidR="00EF7BCB" w:rsidRDefault="00EF7BCB" w:rsidP="00EF7BCB">
      <w:pPr>
        <w:rPr>
          <w:rFonts w:ascii="Times New Roman" w:hAnsi="Times New Roman" w:cs="Times New Roman"/>
          <w:sz w:val="24"/>
          <w:szCs w:val="24"/>
        </w:rPr>
      </w:pPr>
    </w:p>
    <w:p w14:paraId="5361252F" w14:textId="3815CCB1" w:rsidR="003E61E1" w:rsidRDefault="00915831" w:rsidP="00305EC4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Faça o cálculo de dureza Vickers com base nos valores de diagonal informados;</w:t>
      </w:r>
    </w:p>
    <w:p w14:paraId="40321739" w14:textId="21AD02C4" w:rsidR="00915831" w:rsidRPr="00F31073" w:rsidRDefault="00F31073" w:rsidP="00305EC4">
      <w:pPr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F31073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="00846286">
        <w:rPr>
          <w:rFonts w:ascii="Times New Roman" w:hAnsi="Times New Roman" w:cs="Times New Roman"/>
          <w:sz w:val="24"/>
          <w:szCs w:val="24"/>
          <w:lang w:val="en-US"/>
        </w:rPr>
        <w:t>699,8 HV</w:t>
      </w:r>
    </w:p>
    <w:p w14:paraId="2DF4AAD2" w14:textId="67433725" w:rsidR="00915831" w:rsidRPr="00F31073" w:rsidRDefault="00F31073" w:rsidP="00305EC4">
      <w:pPr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F31073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="00846286">
        <w:rPr>
          <w:rFonts w:ascii="Times New Roman" w:hAnsi="Times New Roman" w:cs="Times New Roman"/>
          <w:sz w:val="24"/>
          <w:szCs w:val="24"/>
          <w:lang w:val="en-US"/>
        </w:rPr>
        <w:t>591,2 HV</w:t>
      </w:r>
    </w:p>
    <w:p w14:paraId="5A1BA78D" w14:textId="57C312AE" w:rsidR="00915831" w:rsidRPr="00F31073" w:rsidRDefault="00F31073" w:rsidP="00305EC4">
      <w:pPr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F31073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="00846286">
        <w:rPr>
          <w:rFonts w:ascii="Times New Roman" w:hAnsi="Times New Roman" w:cs="Times New Roman"/>
          <w:sz w:val="24"/>
          <w:szCs w:val="24"/>
          <w:lang w:val="en-US"/>
        </w:rPr>
        <w:t>735,2 HV</w:t>
      </w:r>
    </w:p>
    <w:p w14:paraId="7FBB5BF4" w14:textId="0AD5324C" w:rsidR="00915831" w:rsidRDefault="00F31073" w:rsidP="00305EC4">
      <w:pPr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F31073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="00846286">
        <w:rPr>
          <w:rFonts w:ascii="Times New Roman" w:hAnsi="Times New Roman" w:cs="Times New Roman"/>
          <w:sz w:val="24"/>
          <w:szCs w:val="24"/>
          <w:lang w:val="en-US"/>
        </w:rPr>
        <w:t>473 HV</w:t>
      </w:r>
    </w:p>
    <w:p w14:paraId="1D7F9170" w14:textId="0A3D2D5B" w:rsidR="00F31073" w:rsidRDefault="00F31073" w:rsidP="003E61E1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6801A544" w14:textId="2BAF11F8" w:rsidR="00F31073" w:rsidRPr="00305EC4" w:rsidRDefault="00305EC4" w:rsidP="00305EC4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305EC4">
        <w:rPr>
          <w:rFonts w:ascii="Times New Roman" w:hAnsi="Times New Roman" w:cs="Times New Roman"/>
          <w:sz w:val="24"/>
        </w:rPr>
        <w:t>Faça o cálculo da dureza Vickers, indicando os resultados corretamente com base nos diâmetros de calota informados abaixo</w:t>
      </w:r>
      <w:r w:rsidR="00846286">
        <w:rPr>
          <w:rFonts w:ascii="Times New Roman" w:hAnsi="Times New Roman" w:cs="Times New Roman"/>
          <w:sz w:val="24"/>
        </w:rPr>
        <w:t>, supondo um penetrador de aço</w:t>
      </w:r>
      <w:r w:rsidRPr="00305EC4">
        <w:rPr>
          <w:rFonts w:ascii="Times New Roman" w:hAnsi="Times New Roman" w:cs="Times New Roman"/>
          <w:sz w:val="24"/>
        </w:rPr>
        <w:t>.</w:t>
      </w:r>
    </w:p>
    <w:p w14:paraId="62C1AB09" w14:textId="566FB256" w:rsidR="00305EC4" w:rsidRDefault="00846286" w:rsidP="00305EC4">
      <w:pPr>
        <w:pStyle w:val="Pargrafoda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200,4 HBS 2,5/187,5</w:t>
      </w:r>
    </w:p>
    <w:p w14:paraId="49AF0B7F" w14:textId="677BE77F" w:rsidR="00305EC4" w:rsidRDefault="00846286" w:rsidP="00305EC4">
      <w:pPr>
        <w:pStyle w:val="Pargrafoda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 HBS 10/500</w:t>
      </w:r>
    </w:p>
    <w:p w14:paraId="7BD9556E" w14:textId="737AF336" w:rsidR="00305EC4" w:rsidRDefault="00846286" w:rsidP="00305EC4">
      <w:pPr>
        <w:pStyle w:val="Pargrafoda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110 HBS 2,5/62,5</w:t>
      </w:r>
    </w:p>
    <w:p w14:paraId="1D8553A5" w14:textId="1941A3AB" w:rsidR="00305EC4" w:rsidRPr="00305EC4" w:rsidRDefault="00E75001" w:rsidP="00305EC4">
      <w:pPr>
        <w:pStyle w:val="Pargrafoda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419,8 HBS 5/750</w:t>
      </w:r>
      <w:bookmarkStart w:id="0" w:name="_GoBack"/>
      <w:bookmarkEnd w:id="0"/>
    </w:p>
    <w:sectPr w:rsidR="00305EC4" w:rsidRPr="00305E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575330"/>
    <w:multiLevelType w:val="hybridMultilevel"/>
    <w:tmpl w:val="F2CC400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511FCB"/>
    <w:multiLevelType w:val="hybridMultilevel"/>
    <w:tmpl w:val="892865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24C"/>
    <w:rsid w:val="002C4CD5"/>
    <w:rsid w:val="00305EC4"/>
    <w:rsid w:val="003E61E1"/>
    <w:rsid w:val="00512E38"/>
    <w:rsid w:val="0065324C"/>
    <w:rsid w:val="00846286"/>
    <w:rsid w:val="00915831"/>
    <w:rsid w:val="00925DC3"/>
    <w:rsid w:val="00AC2562"/>
    <w:rsid w:val="00D469CD"/>
    <w:rsid w:val="00DB321F"/>
    <w:rsid w:val="00E75001"/>
    <w:rsid w:val="00EF7BCB"/>
    <w:rsid w:val="00F31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E9841"/>
  <w15:chartTrackingRefBased/>
  <w15:docId w15:val="{FCC46059-190B-4BFE-917F-293E985DC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E61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202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Lidio Teixeira</dc:creator>
  <cp:keywords/>
  <dc:description/>
  <cp:lastModifiedBy>Lidio Teixeira</cp:lastModifiedBy>
  <cp:revision>6</cp:revision>
  <dcterms:created xsi:type="dcterms:W3CDTF">2015-11-18T22:28:00Z</dcterms:created>
  <dcterms:modified xsi:type="dcterms:W3CDTF">2015-11-21T22:45:00Z</dcterms:modified>
</cp:coreProperties>
</file>